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C" w:rsidRPr="00B37C06" w:rsidRDefault="00E01D38" w:rsidP="00B37C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7C06">
        <w:rPr>
          <w:rFonts w:ascii="TH SarabunIT๙" w:hAnsi="TH SarabunIT๙" w:cs="TH SarabunIT๙"/>
          <w:sz w:val="32"/>
          <w:szCs w:val="32"/>
          <w:cs/>
        </w:rPr>
        <w:t>ข้อมูลด้านปัจจัยพื้นฐาน อาคารสถานที่ และแหล่งเรียนรู้</w:t>
      </w:r>
    </w:p>
    <w:p w:rsidR="00E01D38" w:rsidRPr="00B37C06" w:rsidRDefault="00E01D38" w:rsidP="00B37C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7C06">
        <w:rPr>
          <w:rFonts w:ascii="TH SarabunIT๙" w:hAnsi="TH SarabunIT๙" w:cs="TH SarabunIT๙"/>
          <w:sz w:val="32"/>
          <w:szCs w:val="32"/>
          <w:cs/>
        </w:rPr>
        <w:tab/>
        <w:t>อาคารเรียน</w:t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C06">
        <w:rPr>
          <w:rFonts w:ascii="TH SarabunIT๙" w:hAnsi="TH SarabunIT๙" w:cs="TH SarabunIT๙"/>
          <w:sz w:val="32"/>
          <w:szCs w:val="32"/>
          <w:cs/>
        </w:rPr>
        <w:t>จำนวน(หลัง)</w:t>
      </w:r>
    </w:p>
    <w:p w:rsidR="00E01D38" w:rsidRPr="00B37C06" w:rsidRDefault="00E01D38" w:rsidP="00B37C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37C06">
        <w:rPr>
          <w:rFonts w:ascii="TH SarabunIT๙" w:hAnsi="TH SarabunIT๙" w:cs="TH SarabunIT๙"/>
          <w:sz w:val="32"/>
          <w:szCs w:val="32"/>
          <w:cs/>
        </w:rPr>
        <w:t>อาคารปฏิบัติการ</w:t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C06">
        <w:rPr>
          <w:rFonts w:ascii="TH SarabunIT๙" w:hAnsi="TH SarabunIT๙" w:cs="TH SarabunIT๙"/>
          <w:sz w:val="32"/>
          <w:szCs w:val="32"/>
          <w:cs/>
        </w:rPr>
        <w:t>จำนวน(หลัง)</w:t>
      </w:r>
    </w:p>
    <w:p w:rsidR="00E01D38" w:rsidRPr="00B37C06" w:rsidRDefault="00E01D38" w:rsidP="00B37C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37C06">
        <w:rPr>
          <w:rFonts w:ascii="TH SarabunIT๙" w:hAnsi="TH SarabunIT๙" w:cs="TH SarabunIT๙"/>
          <w:sz w:val="32"/>
          <w:szCs w:val="32"/>
          <w:cs/>
        </w:rPr>
        <w:t>อาคาร</w:t>
      </w:r>
      <w:proofErr w:type="spellStart"/>
      <w:r w:rsidRPr="00B37C06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B37C06">
        <w:rPr>
          <w:rFonts w:ascii="TH SarabunIT๙" w:hAnsi="TH SarabunIT๙" w:cs="TH SarabunIT๙"/>
          <w:sz w:val="32"/>
          <w:szCs w:val="32"/>
          <w:cs/>
        </w:rPr>
        <w:t>บริการ / อาคารห้องสมุด</w:t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C06">
        <w:rPr>
          <w:rFonts w:ascii="TH SarabunIT๙" w:hAnsi="TH SarabunIT๙" w:cs="TH SarabunIT๙"/>
          <w:sz w:val="32"/>
          <w:szCs w:val="32"/>
          <w:cs/>
        </w:rPr>
        <w:t>จำนวน(หลัง)</w:t>
      </w:r>
    </w:p>
    <w:p w:rsidR="00E01D38" w:rsidRPr="00B37C06" w:rsidRDefault="00E01D38" w:rsidP="00B37C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37C06">
        <w:rPr>
          <w:rFonts w:ascii="TH SarabunIT๙" w:hAnsi="TH SarabunIT๙" w:cs="TH SarabunIT๙"/>
          <w:sz w:val="32"/>
          <w:szCs w:val="32"/>
          <w:cs/>
        </w:rPr>
        <w:t>อาคารอเนกประสงค์</w:t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C06">
        <w:rPr>
          <w:rFonts w:ascii="TH SarabunIT๙" w:hAnsi="TH SarabunIT๙" w:cs="TH SarabunIT๙"/>
          <w:sz w:val="32"/>
          <w:szCs w:val="32"/>
          <w:cs/>
        </w:rPr>
        <w:t>จำนวน(หลัง)</w:t>
      </w:r>
    </w:p>
    <w:p w:rsidR="00E01D38" w:rsidRPr="00B37C06" w:rsidRDefault="00E01D38" w:rsidP="00B37C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37C06">
        <w:rPr>
          <w:rFonts w:ascii="TH SarabunIT๙" w:hAnsi="TH SarabunIT๙" w:cs="TH SarabunIT๙"/>
          <w:sz w:val="32"/>
          <w:szCs w:val="32"/>
          <w:cs/>
        </w:rPr>
        <w:t>อาคารอื่น ๆ</w:t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C06">
        <w:rPr>
          <w:rFonts w:ascii="TH SarabunIT๙" w:hAnsi="TH SarabunIT๙" w:cs="TH SarabunIT๙"/>
          <w:sz w:val="32"/>
          <w:szCs w:val="32"/>
          <w:cs/>
        </w:rPr>
        <w:t>จำนวน(หลัง)</w:t>
      </w:r>
    </w:p>
    <w:p w:rsidR="00B37C06" w:rsidRDefault="00E01D38" w:rsidP="00B37C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37C06">
        <w:rPr>
          <w:rFonts w:ascii="TH SarabunIT๙" w:hAnsi="TH SarabunIT๙" w:cs="TH SarabunIT๙"/>
          <w:sz w:val="32"/>
          <w:szCs w:val="32"/>
          <w:cs/>
        </w:rPr>
        <w:t>ห้องเรียน ห้องปฏิบัติการที่ใช้ในการจัดการเรียนการสอนทั้งหมดของสถานศึกษา</w:t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C06">
        <w:rPr>
          <w:rFonts w:ascii="TH SarabunIT๙" w:hAnsi="TH SarabunIT๙" w:cs="TH SarabunIT๙"/>
          <w:sz w:val="32"/>
          <w:szCs w:val="32"/>
          <w:cs/>
        </w:rPr>
        <w:t xml:space="preserve">จำนวน(ห้อง) </w:t>
      </w:r>
    </w:p>
    <w:p w:rsidR="00B37C06" w:rsidRDefault="00E01D38" w:rsidP="00B37C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37C06">
        <w:rPr>
          <w:rFonts w:ascii="TH SarabunIT๙" w:hAnsi="TH SarabunIT๙" w:cs="TH SarabunIT๙"/>
          <w:sz w:val="32"/>
          <w:szCs w:val="32"/>
          <w:cs/>
        </w:rPr>
        <w:t>ห้องปฏิบัติการที่มีระบบอินเทอร์เน็ตความเร็วสูงในการจัดการเรียนการสอน</w:t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C06">
        <w:rPr>
          <w:rFonts w:ascii="TH SarabunIT๙" w:hAnsi="TH SarabunIT๙" w:cs="TH SarabunIT๙"/>
          <w:sz w:val="32"/>
          <w:szCs w:val="32"/>
          <w:cs/>
        </w:rPr>
        <w:t>จำนวน(ห้อง)</w:t>
      </w:r>
    </w:p>
    <w:p w:rsidR="00E01D38" w:rsidRDefault="00E01D38" w:rsidP="00B37C0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37C06">
        <w:rPr>
          <w:rFonts w:ascii="TH SarabunIT๙" w:hAnsi="TH SarabunIT๙" w:cs="TH SarabunIT๙"/>
          <w:sz w:val="32"/>
          <w:szCs w:val="32"/>
          <w:cs/>
        </w:rPr>
        <w:t>ห้องปฏิบัติการที่ได้รับการพัฒนาให้เอื้อต่อการจัดการเรียนรู้</w:t>
      </w:r>
      <w:r w:rsidR="00B37C06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C06">
        <w:rPr>
          <w:rFonts w:ascii="TH SarabunIT๙" w:hAnsi="TH SarabunIT๙" w:cs="TH SarabunIT๙"/>
          <w:sz w:val="32"/>
          <w:szCs w:val="32"/>
          <w:cs/>
        </w:rPr>
        <w:t>จำนวน(ห้อง)</w:t>
      </w:r>
    </w:p>
    <w:p w:rsidR="006850A3" w:rsidRDefault="006850A3" w:rsidP="006850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0A3" w:rsidRPr="006850A3" w:rsidRDefault="006850A3" w:rsidP="006850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 xml:space="preserve">1) </w:t>
      </w:r>
      <w:r w:rsidRPr="006850A3">
        <w:rPr>
          <w:rFonts w:ascii="TH SarabunIT๙" w:hAnsi="TH SarabunIT๙" w:cs="TH SarabunIT๙"/>
          <w:sz w:val="32"/>
          <w:szCs w:val="32"/>
          <w:cs/>
        </w:rPr>
        <w:t>อาคารสถานที่ ห้องเรียน ห้องปฏิบัติการ โรงฝึกงาน หรืองานฟาร์ม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1.1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สถานศึกษามีอาคารสถานที่ ห้องเรียน ห้องปฏิบัติการ แหล่งการเรียนรู้ โรงฝึกงาน หรืองานฟาร์ม และ สิ่งอำนวยความสะดวกในการให้บริการผู้เรียนเพียงพอต่อความต้องการ และมีการพัฒนาดูแลสภาพแวดล้อม ภูมิทัศน์ของสถานศึกษาให้เอื้อต่อการจัดการเรียนรู้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1.2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สถานศึกษามีแผนงาน โครงการพัฒนาและดูแลสภาพแวดล้อม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ห้มีความพร้อมและเพียงพอต่อการใช้งานของผู้เรียนหรือผู้รับบริการโดยการมีส่วนร่วมของครู บุคลากรและผู้เรียน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1.3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และสิ่งอำนวยความสะดวกตามแผนงาน โครงการที่กำหนด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1.4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สถานศึกษาจัดสภาพแวดล้อม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และสิ่งอำนวยความสะดวกที่เอื้อต่อการจัดการเรียนรู้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1.5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สถานศึกษาปรับปรุงและพัฒนาสภาพแวดล้อม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และสิ่งอำนวยความสะดวกให้สอดคล้องกับบริบทของสถานศึกษา</w:t>
      </w:r>
    </w:p>
    <w:p w:rsidR="006850A3" w:rsidRPr="006850A3" w:rsidRDefault="006850A3" w:rsidP="006850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 xml:space="preserve">2) </w:t>
      </w:r>
      <w:r w:rsidRPr="006850A3">
        <w:rPr>
          <w:rFonts w:ascii="TH SarabunIT๙" w:hAnsi="TH SarabunIT๙" w:cs="TH SarabunIT๙"/>
          <w:sz w:val="32"/>
          <w:szCs w:val="32"/>
          <w:cs/>
        </w:rPr>
        <w:t>ระบบสาธารณูปโภคพื้นฐาน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2.1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สถานศึกษามีระบบไฟฟ้าที่เหมาะสมกับสภาพใช้งานในสถานศึกษา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50A3">
        <w:rPr>
          <w:rFonts w:ascii="TH SarabunIT๙" w:hAnsi="TH SarabunIT๙" w:cs="TH SarabunIT๙"/>
          <w:sz w:val="32"/>
          <w:szCs w:val="32"/>
          <w:cs/>
        </w:rPr>
        <w:t>ระบบส่งกำลัง</w:t>
      </w:r>
    </w:p>
    <w:p w:rsidR="006850A3" w:rsidRPr="006850A3" w:rsidRDefault="006850A3" w:rsidP="006850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  <w:cs/>
        </w:rPr>
        <w:t>ระบบควบคุม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50A3">
        <w:rPr>
          <w:rFonts w:ascii="TH SarabunIT๙" w:hAnsi="TH SarabunIT๙" w:cs="TH SarabunIT๙"/>
          <w:sz w:val="32"/>
          <w:szCs w:val="32"/>
          <w:cs/>
        </w:rPr>
        <w:t>ระบบไฟฟ้าภายในอาคาร ห้องเรียน ห้องปฏิบัติการ โรงฝึกงานหรืองานฟาร์ม</w:t>
      </w:r>
    </w:p>
    <w:p w:rsidR="006850A3" w:rsidRPr="006850A3" w:rsidRDefault="006850A3" w:rsidP="006850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  <w:cs/>
        </w:rPr>
        <w:t>สภาพวัสดุ อุปกรณ์ของระบบไฟฟ้าอยู่ในสภาพพร้อมใช้งาน และปลอดภัย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2.2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สถานศึกษามีระบบประปา หรือน้ำดื่ม น้ำใช้เพียงพอต่อความต้องการ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2.3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สถานศึกษามีถนน ช่องทางเดิน หรือระบบคมนาคมในสถานศึกษาที่สะดวก ปลอดภัย มีระบบระบายน้ำ ระบบกำจัดขยะภายในสถานศึกษาที่สอดคล้องกับบริบทของสถานศึกษา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2.4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สถานศึกษามีระบบการสื่อสารภายใน และภายนอกที่ทันสมัย สะดวก รวดเร็ว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lastRenderedPageBreak/>
        <w:t>2.5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สถานศึกษามีระบบรักษาความปลอดภัย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2.6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</w:t>
      </w:r>
      <w:proofErr w:type="spellStart"/>
      <w:r w:rsidRPr="006850A3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6850A3">
        <w:rPr>
          <w:rFonts w:ascii="TH SarabunIT๙" w:hAnsi="TH SarabunIT๙" w:cs="TH SarabunIT๙"/>
          <w:sz w:val="32"/>
          <w:szCs w:val="32"/>
          <w:cs/>
        </w:rPr>
        <w:t>และพัฒนาระบบสาธารณูปโภคพื้นฐาน ได้แก่ ระบบไฟฟ้า ระบบประปา การคมนาคมภายในสถานศึกษา ระบบการสื่อสารภายใน และ ระบบรักษาความปลอดภัยอย่างต่อเนื่อง</w:t>
      </w:r>
    </w:p>
    <w:p w:rsidR="006850A3" w:rsidRPr="006850A3" w:rsidRDefault="006850A3" w:rsidP="006850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 xml:space="preserve">3) </w:t>
      </w:r>
      <w:r w:rsidRPr="006850A3">
        <w:rPr>
          <w:rFonts w:ascii="TH SarabunIT๙" w:hAnsi="TH SarabunIT๙" w:cs="TH SarabunIT๙"/>
          <w:sz w:val="32"/>
          <w:szCs w:val="32"/>
          <w:cs/>
        </w:rPr>
        <w:t>ระบบอินเทอร์เน็ตความเร็วสูงเพื่อการใช้งานด้านสารสนเทศภายในสถานศึกษา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3.1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สถานศึกษามีระบบเครือข่ายอินเทอร์เน็ตที่มีประสิทธิภาพเหมาะสมกับการใช้งาน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3.2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มีผู้รับผิดชอบ ดูแล และบริหารจัดการข้อมูล การเข้าถึงข้อมูล ระบบความปลอดภัยในการจัดเก็บและ ใช้ข้อมูล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3.3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มีระบบอินเทอร์เน็ตความเร็วสูง ครอบคลุมพื้นที่ใช้งานภายในสถานศึกษา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3.4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มีระบบสารสนเทศเชื่อมโยงการบริหารจัดการภายในสถานศึกษา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3.5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มีระบบสารสนเทศเชื่อมโยงการบริหารจัดการภายนอกสถานศึกษา</w:t>
      </w:r>
    </w:p>
    <w:p w:rsidR="006850A3" w:rsidRDefault="006850A3" w:rsidP="006850A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6850A3">
        <w:rPr>
          <w:rFonts w:ascii="TH SarabunIT๙" w:hAnsi="TH SarabunIT๙" w:cs="TH SarabunIT๙"/>
          <w:sz w:val="32"/>
          <w:szCs w:val="32"/>
          <w:cs/>
        </w:rPr>
        <w:t>ความเร็วของสัญญาณอินเตอร์เน็ตที่ครอบคลุมพื้นที่ใช้งานของสถานศึกษา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50A3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6850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50A3">
        <w:rPr>
          <w:rFonts w:ascii="TH SarabunIT๙" w:hAnsi="TH SarabunIT๙" w:cs="TH SarabunIT๙"/>
          <w:sz w:val="32"/>
          <w:szCs w:val="32"/>
        </w:rPr>
        <w:t>Mbps</w:t>
      </w:r>
    </w:p>
    <w:p w:rsidR="006850A3" w:rsidRDefault="006850A3" w:rsidP="006850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0A3" w:rsidRPr="006850A3" w:rsidRDefault="006850A3" w:rsidP="006850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 xml:space="preserve">1) </w:t>
      </w:r>
      <w:r w:rsidRPr="006850A3">
        <w:rPr>
          <w:rFonts w:ascii="TH SarabunIT๙" w:hAnsi="TH SarabunIT๙" w:cs="TH SarabunIT๙"/>
          <w:sz w:val="32"/>
          <w:szCs w:val="32"/>
          <w:cs/>
        </w:rPr>
        <w:t>แหล่งเรียนรู้และศูนย์</w:t>
      </w:r>
      <w:proofErr w:type="spellStart"/>
      <w:r w:rsidRPr="006850A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850A3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1.1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สถานศึกษามีแผนงาน โครงการพัฒนาแหล่งเรียนรู้และศูนย์</w:t>
      </w:r>
      <w:proofErr w:type="spellStart"/>
      <w:r w:rsidRPr="006850A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850A3">
        <w:rPr>
          <w:rFonts w:ascii="TH SarabunIT๙" w:hAnsi="TH SarabunIT๙" w:cs="TH SarabunIT๙"/>
          <w:sz w:val="32"/>
          <w:szCs w:val="32"/>
          <w:cs/>
        </w:rPr>
        <w:t>บริการหรือห้องสมุดอย่างต่อเนื่อง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1.2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สถานศึกษามีศูนย์</w:t>
      </w:r>
      <w:proofErr w:type="spellStart"/>
      <w:r w:rsidRPr="006850A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850A3">
        <w:rPr>
          <w:rFonts w:ascii="TH SarabunIT๙" w:hAnsi="TH SarabunIT๙" w:cs="TH SarabunIT๙"/>
          <w:sz w:val="32"/>
          <w:szCs w:val="32"/>
          <w:cs/>
        </w:rPr>
        <w:t>บริการหรือห้องสมุดที่มีสภาพแวดล้อมเอื้อต่อการศึกษา ค้นคว้า ของครูบุคลากรทางการศึกษา และผู้เรียน หรือผู้สนใจ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1.3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ศูนย์</w:t>
      </w:r>
      <w:proofErr w:type="spellStart"/>
      <w:r w:rsidRPr="006850A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850A3">
        <w:rPr>
          <w:rFonts w:ascii="TH SarabunIT๙" w:hAnsi="TH SarabunIT๙" w:cs="TH SarabunIT๙"/>
          <w:sz w:val="32"/>
          <w:szCs w:val="32"/>
          <w:cs/>
        </w:rPr>
        <w:t>บริการหรือห้องสมุดมีจำนวนหนังสือต่อจำนวนผู้เรียนเป็นไปตามเกณฑ์มาตรฐานที่กำหนด และมีระบบสืบค้นด้วยตนเองเพียงพอ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1.4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สถานศึกษามีการสร้างแรงจูงใจให้ผู้เรียนเข้าใช้บริการศูนย์</w:t>
      </w:r>
      <w:proofErr w:type="spellStart"/>
      <w:r w:rsidRPr="006850A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850A3">
        <w:rPr>
          <w:rFonts w:ascii="TH SarabunIT๙" w:hAnsi="TH SarabunIT๙" w:cs="TH SarabunIT๙"/>
          <w:sz w:val="32"/>
          <w:szCs w:val="32"/>
          <w:cs/>
        </w:rPr>
        <w:t xml:space="preserve">บริการหรือห้องสมุดไม่น้อยกว่าร้อยละ </w:t>
      </w:r>
      <w:r w:rsidRPr="006850A3">
        <w:rPr>
          <w:rFonts w:ascii="TH SarabunIT๙" w:hAnsi="TH SarabunIT๙" w:cs="TH SarabunIT๙"/>
          <w:sz w:val="32"/>
          <w:szCs w:val="32"/>
        </w:rPr>
        <w:t>80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ของผู้เรียนทั้งหมดของสถานศึกษาโดยพิจารณาจากสถิติของผู้ใช้บริการ</w:t>
      </w:r>
    </w:p>
    <w:p w:rsidR="006850A3" w:rsidRPr="006850A3" w:rsidRDefault="006850A3" w:rsidP="006850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>1.5</w:t>
      </w:r>
      <w:r w:rsidRPr="006850A3">
        <w:rPr>
          <w:rFonts w:ascii="TH SarabunIT๙" w:hAnsi="TH SarabunIT๙" w:cs="TH SarabunIT๙"/>
          <w:sz w:val="32"/>
          <w:szCs w:val="32"/>
          <w:cs/>
        </w:rPr>
        <w:t xml:space="preserve"> มีแหล่งเรียนรู้ หรือสื่อ อุปกรณ์ ห้องเรียนเฉพาะทางครบทุกสาขาวิชาที่สถานศึกษาจัดการเรียนการสอน</w:t>
      </w:r>
    </w:p>
    <w:p w:rsidR="006850A3" w:rsidRDefault="006850A3" w:rsidP="006850A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50A3">
        <w:rPr>
          <w:rFonts w:ascii="TH SarabunIT๙" w:hAnsi="TH SarabunIT๙" w:cs="TH SarabunIT๙"/>
          <w:sz w:val="32"/>
          <w:szCs w:val="32"/>
        </w:rPr>
        <w:t xml:space="preserve">- </w:t>
      </w:r>
      <w:r w:rsidRPr="006850A3">
        <w:rPr>
          <w:rFonts w:ascii="TH SarabunIT๙" w:hAnsi="TH SarabunIT๙" w:cs="TH SarabunIT๙"/>
          <w:sz w:val="32"/>
          <w:szCs w:val="32"/>
          <w:cs/>
        </w:rPr>
        <w:t>ผู้เรียนที่ใช้บริการแหล่งเรียนรู้และศูนย์</w:t>
      </w:r>
      <w:proofErr w:type="spellStart"/>
      <w:r w:rsidRPr="006850A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850A3">
        <w:rPr>
          <w:rFonts w:ascii="TH SarabunIT๙" w:hAnsi="TH SarabunIT๙" w:cs="TH SarabunIT๙"/>
          <w:sz w:val="32"/>
          <w:szCs w:val="32"/>
          <w:cs/>
        </w:rPr>
        <w:t>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50A3">
        <w:rPr>
          <w:rFonts w:ascii="TH SarabunIT๙" w:hAnsi="TH SarabunIT๙" w:cs="TH SarabunIT๙"/>
          <w:sz w:val="32"/>
          <w:szCs w:val="32"/>
          <w:cs/>
        </w:rPr>
        <w:t>จำนวนคน</w:t>
      </w:r>
    </w:p>
    <w:p w:rsidR="00776BD4" w:rsidRDefault="00776BD4" w:rsidP="006850A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76BD4" w:rsidRDefault="00776BD4" w:rsidP="006850A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13162" w:rsidRDefault="00776BD4" w:rsidP="003131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313162"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 w:rsidR="0031316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 w:rsidR="0031316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 w:rsidR="0031316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 w:rsidR="0031316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 w:rsidR="00313162"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 w:rsidR="0031316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776BD4" w:rsidRPr="00B37C06" w:rsidRDefault="00776BD4" w:rsidP="006850A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76BD4" w:rsidRPr="00B3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38"/>
    <w:rsid w:val="00313162"/>
    <w:rsid w:val="0047781C"/>
    <w:rsid w:val="006850A3"/>
    <w:rsid w:val="00776BD4"/>
    <w:rsid w:val="00B37C06"/>
    <w:rsid w:val="00E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2021-02-23T08:04:00Z</dcterms:created>
  <dcterms:modified xsi:type="dcterms:W3CDTF">2021-03-03T07:19:00Z</dcterms:modified>
</cp:coreProperties>
</file>